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3B307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307D" w:rsidRPr="003B307D">
              <w:rPr>
                <w:rFonts w:asciiTheme="majorHAnsi" w:hAnsiTheme="majorHAnsi" w:cs="Arial"/>
                <w:b/>
                <w:sz w:val="18"/>
                <w:szCs w:val="18"/>
              </w:rPr>
              <w:t>Contemporary topics in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3B307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B307D">
              <w:rPr>
                <w:rFonts w:asciiTheme="majorHAnsi" w:hAnsiTheme="majorHAnsi" w:cs="Arial"/>
                <w:b/>
                <w:sz w:val="18"/>
                <w:szCs w:val="18"/>
              </w:rPr>
              <w:t>CTIC</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72248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2248A">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DE65F4">
                    <w:rPr>
                      <w:rFonts w:asciiTheme="majorHAnsi" w:hAnsiTheme="majorHAnsi" w:cs="Arial"/>
                      <w:b/>
                      <w:sz w:val="18"/>
                      <w:szCs w:val="18"/>
                    </w:rPr>
                  </w:r>
                  <w:r w:rsidR="000D5951">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8F725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F7258">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8F725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F7258">
              <w:rPr>
                <w:rFonts w:asciiTheme="majorHAnsi" w:hAnsiTheme="majorHAnsi" w:cs="Arial"/>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8F725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F7258">
              <w:rPr>
                <w:rFonts w:asciiTheme="majorHAnsi" w:hAnsiTheme="majorHAnsi" w:cs="Arial"/>
                <w:b/>
                <w:sz w:val="18"/>
                <w:szCs w:val="18"/>
              </w:rPr>
              <w:t>22,</w:t>
            </w:r>
            <w:r w:rsidR="00F0620D">
              <w:rPr>
                <w:rFonts w:asciiTheme="majorHAnsi" w:hAnsiTheme="majorHAnsi" w:cs="Arial"/>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8F725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F7258">
              <w:rPr>
                <w:rFonts w:asciiTheme="majorHAnsi" w:hAnsiTheme="majorHAnsi"/>
                <w:b/>
                <w:sz w:val="18"/>
                <w:szCs w:val="18"/>
              </w:rPr>
              <w:t xml:space="preserve"> </w:t>
            </w:r>
            <w:r w:rsidR="00BD37A4">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3B307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307D">
              <w:rPr>
                <w:rFonts w:asciiTheme="majorHAnsi" w:hAnsiTheme="majorHAnsi" w:cs="Arial"/>
                <w:b/>
                <w:sz w:val="18"/>
                <w:szCs w:val="18"/>
              </w:rPr>
              <w:t>66,5</w:t>
            </w:r>
            <w:r w:rsidR="008F7258">
              <w:rPr>
                <w:rFonts w:asciiTheme="majorHAnsi" w:hAnsiTheme="majorHAnsi" w:cs="Arial"/>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3B307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2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3B307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F7258">
              <w:rPr>
                <w:rFonts w:asciiTheme="majorHAnsi" w:hAnsiTheme="majorHAnsi" w:cs="Arial"/>
                <w:b/>
                <w:sz w:val="18"/>
                <w:szCs w:val="18"/>
              </w:rPr>
              <w:t>8</w:t>
            </w:r>
            <w:r w:rsidR="003B307D">
              <w:rPr>
                <w:rFonts w:asciiTheme="majorHAnsi" w:hAnsiTheme="majorHAnsi" w:cs="Arial"/>
                <w:b/>
                <w:sz w:val="18"/>
                <w:szCs w:val="18"/>
              </w:rPr>
              <w:t>9,0</w:t>
            </w:r>
            <w:r w:rsidR="008F7258">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BD37A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w:t>
            </w:r>
            <w:r w:rsidR="0072248A">
              <w:rPr>
                <w:rFonts w:asciiTheme="majorHAnsi" w:hAnsiTheme="majorHAnsi" w:cs="Arial"/>
                <w:b/>
                <w:sz w:val="18"/>
                <w:szCs w:val="18"/>
              </w:rPr>
              <w:t>/</w:t>
            </w:r>
            <w:r w:rsidR="00BD37A4">
              <w:rPr>
                <w:rFonts w:asciiTheme="majorHAnsi" w:hAnsiTheme="majorHAnsi" w:cs="Arial"/>
                <w:b/>
                <w:sz w:val="18"/>
                <w:szCs w:val="18"/>
              </w:rPr>
              <w:t xml:space="preserve">Education in </w:t>
            </w:r>
            <w:r w:rsidR="00EC269F">
              <w:rPr>
                <w:rFonts w:asciiTheme="majorHAnsi" w:hAnsiTheme="majorHAnsi" w:cs="Arial"/>
                <w:b/>
                <w:sz w:val="18"/>
                <w:szCs w:val="18"/>
              </w:rPr>
              <w:t xml:space="preserve"> </w:t>
            </w:r>
            <w:r w:rsidR="0072248A">
              <w:rPr>
                <w:rFonts w:asciiTheme="majorHAnsi" w:hAnsiTheme="majorHAnsi" w:cs="Arial"/>
                <w:b/>
                <w:sz w:val="18"/>
                <w:szCs w:val="18"/>
              </w:rPr>
              <w:t>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3B307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307D" w:rsidRPr="003B307D">
              <w:rPr>
                <w:rFonts w:asciiTheme="majorHAnsi" w:hAnsiTheme="majorHAnsi" w:cs="Arial"/>
                <w:b/>
                <w:sz w:val="18"/>
                <w:szCs w:val="18"/>
              </w:rPr>
              <w:t>Dr.sc. Aldina Kesić</w:t>
            </w:r>
            <w:r w:rsidR="00261537">
              <w:rPr>
                <w:rFonts w:asciiTheme="majorHAnsi" w:hAnsiTheme="majorHAnsi" w:cs="Arial"/>
                <w:b/>
                <w:sz w:val="18"/>
                <w:szCs w:val="18"/>
              </w:rPr>
              <w:t xml:space="preserve">, </w:t>
            </w:r>
            <w:r w:rsidR="003B307D">
              <w:rPr>
                <w:rFonts w:asciiTheme="majorHAnsi" w:hAnsiTheme="majorHAnsi" w:cs="Arial"/>
                <w:b/>
                <w:sz w:val="18"/>
                <w:szCs w:val="18"/>
              </w:rPr>
              <w:t>full</w:t>
            </w:r>
            <w:r w:rsidR="00261537" w:rsidRPr="00261537">
              <w:rPr>
                <w:rFonts w:asciiTheme="majorHAnsi" w:hAnsiTheme="majorHAnsi" w:cs="Arial"/>
                <w:b/>
                <w:sz w:val="18"/>
                <w:szCs w:val="18"/>
              </w:rPr>
              <w:t xml:space="preserve"> professor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50701" w:rsidRPr="00850701" w:rsidRDefault="006D5B9B" w:rsidP="0085070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50701" w:rsidRPr="00850701">
              <w:rPr>
                <w:rFonts w:asciiTheme="majorHAnsi" w:hAnsiTheme="majorHAnsi" w:cs="Arial"/>
                <w:b/>
                <w:sz w:val="18"/>
                <w:szCs w:val="18"/>
              </w:rPr>
              <w:t>Introducing students to the current level of development of certain areas of chemistry with a review of the literature</w:t>
            </w:r>
          </w:p>
          <w:p w:rsidR="00850701" w:rsidRPr="00850701" w:rsidRDefault="00850701" w:rsidP="00850701">
            <w:pPr>
              <w:pStyle w:val="NoSpacing"/>
              <w:rPr>
                <w:rFonts w:asciiTheme="majorHAnsi" w:hAnsiTheme="majorHAnsi" w:cs="Arial"/>
                <w:b/>
                <w:sz w:val="18"/>
                <w:szCs w:val="18"/>
              </w:rPr>
            </w:pPr>
            <w:r w:rsidRPr="00850701">
              <w:rPr>
                <w:rFonts w:asciiTheme="majorHAnsi" w:hAnsiTheme="majorHAnsi" w:cs="Arial"/>
                <w:b/>
                <w:sz w:val="18"/>
                <w:szCs w:val="18"/>
              </w:rPr>
              <w:lastRenderedPageBreak/>
              <w:t>Improve students' skills related to continuous work throughout the year and to actively participate in all teaching activities and obligations from the very beginning of the course and to achieve two-way communication with the teacher/assistant...</w:t>
            </w:r>
          </w:p>
          <w:p w:rsidR="00CB72ED" w:rsidRPr="00B96B4F" w:rsidRDefault="00850701" w:rsidP="00850701">
            <w:pPr>
              <w:pStyle w:val="NoSpacing"/>
              <w:rPr>
                <w:rFonts w:asciiTheme="majorHAnsi" w:hAnsiTheme="majorHAnsi" w:cs="Arial"/>
                <w:b/>
                <w:sz w:val="18"/>
                <w:szCs w:val="18"/>
              </w:rPr>
            </w:pPr>
            <w:r w:rsidRPr="00850701">
              <w:rPr>
                <w:rFonts w:asciiTheme="majorHAnsi" w:hAnsiTheme="majorHAnsi" w:cs="Arial"/>
                <w:b/>
                <w:sz w:val="18"/>
                <w:szCs w:val="18"/>
              </w:rPr>
              <w:t>Improve students' communication skills in written and verbal form; Improve skills related to individual and team/group work; Improve students' skills related to continuous work throughout the year and to actively participate in all teaching activities and obligations from the very beginning of the course and to achieve two-way communication with the teacher/assistant..</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50701" w:rsidRPr="00850701" w:rsidRDefault="006D5B9B" w:rsidP="0085070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50701" w:rsidRPr="00850701">
              <w:rPr>
                <w:rFonts w:asciiTheme="majorHAnsi" w:hAnsiTheme="majorHAnsi" w:cs="Arial"/>
                <w:b/>
                <w:sz w:val="18"/>
                <w:szCs w:val="18"/>
              </w:rPr>
              <w:t>At the end of the semester/course, successful students, who have continuously fulfilled their obligations throughout the entire teaching period, will be able to:</w:t>
            </w:r>
          </w:p>
          <w:p w:rsidR="00850701" w:rsidRPr="00850701" w:rsidRDefault="00850701" w:rsidP="00850701">
            <w:pPr>
              <w:pStyle w:val="NoSpacing"/>
              <w:rPr>
                <w:rFonts w:asciiTheme="majorHAnsi" w:hAnsiTheme="majorHAnsi" w:cs="Arial"/>
                <w:b/>
                <w:sz w:val="18"/>
                <w:szCs w:val="18"/>
              </w:rPr>
            </w:pPr>
            <w:r w:rsidRPr="00850701">
              <w:rPr>
                <w:rFonts w:asciiTheme="majorHAnsi" w:hAnsiTheme="majorHAnsi" w:cs="Arial"/>
                <w:b/>
                <w:sz w:val="18"/>
                <w:szCs w:val="18"/>
              </w:rPr>
              <w:t>- use available literature related to solving various problems of this course;</w:t>
            </w:r>
          </w:p>
          <w:p w:rsidR="00850701" w:rsidRPr="00850701" w:rsidRDefault="00850701" w:rsidP="00850701">
            <w:pPr>
              <w:pStyle w:val="NoSpacing"/>
              <w:rPr>
                <w:rFonts w:asciiTheme="majorHAnsi" w:hAnsiTheme="majorHAnsi" w:cs="Arial"/>
                <w:b/>
                <w:sz w:val="18"/>
                <w:szCs w:val="18"/>
              </w:rPr>
            </w:pPr>
            <w:r w:rsidRPr="00850701">
              <w:rPr>
                <w:rFonts w:asciiTheme="majorHAnsi" w:hAnsiTheme="majorHAnsi" w:cs="Arial"/>
                <w:b/>
                <w:sz w:val="18"/>
                <w:szCs w:val="18"/>
              </w:rPr>
              <w:t>- solve problems of varying complexity individually or in a team and present them in written or verbal form;</w:t>
            </w:r>
          </w:p>
          <w:p w:rsidR="00850701" w:rsidRPr="00850701" w:rsidRDefault="00850701" w:rsidP="00850701">
            <w:pPr>
              <w:pStyle w:val="NoSpacing"/>
              <w:rPr>
                <w:rFonts w:asciiTheme="majorHAnsi" w:hAnsiTheme="majorHAnsi" w:cs="Arial"/>
                <w:b/>
                <w:sz w:val="18"/>
                <w:szCs w:val="18"/>
              </w:rPr>
            </w:pPr>
            <w:r w:rsidRPr="00850701">
              <w:rPr>
                <w:rFonts w:asciiTheme="majorHAnsi" w:hAnsiTheme="majorHAnsi" w:cs="Arial"/>
                <w:b/>
                <w:sz w:val="18"/>
                <w:szCs w:val="18"/>
              </w:rPr>
              <w:t>- understand the importance of this course in solving various problems in practice;</w:t>
            </w:r>
          </w:p>
          <w:p w:rsidR="00CB72ED" w:rsidRPr="00B96B4F" w:rsidRDefault="00850701" w:rsidP="00850701">
            <w:pPr>
              <w:pStyle w:val="NoSpacing"/>
              <w:rPr>
                <w:rFonts w:asciiTheme="majorHAnsi" w:hAnsiTheme="majorHAnsi" w:cs="Arial"/>
                <w:b/>
                <w:sz w:val="18"/>
                <w:szCs w:val="18"/>
              </w:rPr>
            </w:pPr>
            <w:r w:rsidRPr="00850701">
              <w:rPr>
                <w:rFonts w:asciiTheme="majorHAnsi" w:hAnsiTheme="majorHAnsi" w:cs="Arial"/>
                <w:b/>
                <w:sz w:val="18"/>
                <w:szCs w:val="18"/>
              </w:rPr>
              <w:t>- pass the final exam in the first exam periods at the end of the semester.</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50701" w:rsidRPr="00850701" w:rsidRDefault="006D5B9B" w:rsidP="0085070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50701" w:rsidRPr="00850701">
              <w:rPr>
                <w:rFonts w:asciiTheme="majorHAnsi" w:hAnsiTheme="majorHAnsi" w:cs="Arial"/>
                <w:b/>
                <w:sz w:val="18"/>
                <w:szCs w:val="18"/>
              </w:rPr>
              <w:t>Presentation of the course syllabus "Contemporary Topics in Chemistry" (literature, course content; course objectives; expected competencies at the end of the course; teaching and assessment methods; additional information about the course, etc.).</w:t>
            </w:r>
          </w:p>
          <w:p w:rsidR="00CB72ED" w:rsidRPr="00B96B4F" w:rsidRDefault="00850701" w:rsidP="00850701">
            <w:pPr>
              <w:pStyle w:val="NoSpacing"/>
              <w:rPr>
                <w:rFonts w:asciiTheme="majorHAnsi" w:hAnsiTheme="majorHAnsi" w:cs="Arial"/>
                <w:b/>
                <w:sz w:val="18"/>
                <w:szCs w:val="18"/>
              </w:rPr>
            </w:pPr>
            <w:r w:rsidRPr="00850701">
              <w:rPr>
                <w:rFonts w:asciiTheme="majorHAnsi" w:hAnsiTheme="majorHAnsi" w:cs="Arial"/>
                <w:b/>
                <w:sz w:val="18"/>
                <w:szCs w:val="18"/>
              </w:rPr>
              <w:t>Contemporary topics in chemistry selected by the lecturer with a focus on the current level of development, with a detailed review of the literature. Application of acquired knowledge in chemistry in solving chemical problems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E2B7E" w:rsidRPr="004E2B7E" w:rsidRDefault="006D5B9B" w:rsidP="004E2B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2B7E" w:rsidRPr="004E2B7E">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rsidR="004E2B7E" w:rsidRPr="004E2B7E" w:rsidRDefault="004E2B7E" w:rsidP="004E2B7E">
            <w:pPr>
              <w:pStyle w:val="NoSpacing"/>
              <w:rPr>
                <w:rFonts w:asciiTheme="majorHAnsi" w:hAnsiTheme="majorHAnsi" w:cs="Arial"/>
                <w:b/>
                <w:sz w:val="18"/>
                <w:szCs w:val="18"/>
              </w:rPr>
            </w:pPr>
            <w:r w:rsidRPr="004E2B7E">
              <w:rPr>
                <w:rFonts w:asciiTheme="majorHAnsi" w:hAnsiTheme="majorHAnsi" w:cs="Arial"/>
                <w:b/>
                <w:sz w:val="18"/>
                <w:szCs w:val="18"/>
              </w:rPr>
              <w:t>- lectures (L),</w:t>
            </w:r>
          </w:p>
          <w:p w:rsidR="004E2B7E" w:rsidRPr="004E2B7E" w:rsidRDefault="004E2B7E" w:rsidP="004E2B7E">
            <w:pPr>
              <w:pStyle w:val="NoSpacing"/>
              <w:rPr>
                <w:rFonts w:asciiTheme="majorHAnsi" w:hAnsiTheme="majorHAnsi" w:cs="Arial"/>
                <w:b/>
                <w:sz w:val="18"/>
                <w:szCs w:val="18"/>
              </w:rPr>
            </w:pPr>
            <w:r w:rsidRPr="004E2B7E">
              <w:rPr>
                <w:rFonts w:asciiTheme="majorHAnsi" w:hAnsiTheme="majorHAnsi" w:cs="Arial"/>
                <w:b/>
                <w:sz w:val="18"/>
                <w:szCs w:val="18"/>
              </w:rPr>
              <w:t>- theoretical (auditory) exercises (AV),</w:t>
            </w:r>
          </w:p>
          <w:p w:rsidR="004E2B7E" w:rsidRPr="004E2B7E" w:rsidRDefault="004E2B7E" w:rsidP="004E2B7E">
            <w:pPr>
              <w:pStyle w:val="NoSpacing"/>
              <w:rPr>
                <w:rFonts w:asciiTheme="majorHAnsi" w:hAnsiTheme="majorHAnsi" w:cs="Arial"/>
                <w:b/>
                <w:sz w:val="18"/>
                <w:szCs w:val="18"/>
              </w:rPr>
            </w:pPr>
            <w:r w:rsidRPr="004E2B7E">
              <w:rPr>
                <w:rFonts w:asciiTheme="majorHAnsi" w:hAnsiTheme="majorHAnsi" w:cs="Arial"/>
                <w:b/>
                <w:sz w:val="18"/>
                <w:szCs w:val="18"/>
              </w:rPr>
              <w:t>- team/group projects (seminar papers) (GP) and</w:t>
            </w:r>
          </w:p>
          <w:p w:rsidR="00CB72ED" w:rsidRPr="00B96B4F" w:rsidRDefault="004E2B7E" w:rsidP="004E2B7E">
            <w:pPr>
              <w:pStyle w:val="NoSpacing"/>
              <w:rPr>
                <w:rFonts w:asciiTheme="majorHAnsi" w:hAnsiTheme="majorHAnsi" w:cs="Arial"/>
                <w:b/>
                <w:sz w:val="18"/>
                <w:szCs w:val="18"/>
              </w:rPr>
            </w:pPr>
            <w:r w:rsidRPr="004E2B7E">
              <w:rPr>
                <w:rFonts w:asciiTheme="majorHAnsi" w:hAnsiTheme="majorHAnsi" w:cs="Arial"/>
                <w:b/>
                <w:sz w:val="18"/>
                <w:szCs w:val="18"/>
              </w:rPr>
              <w:t>- short tests with the essence of the completed material by areas or teaching units).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C6917" w:rsidRPr="004C6917" w:rsidRDefault="006D5B9B" w:rsidP="004C691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C6917" w:rsidRPr="004C6917">
              <w:rPr>
                <w:rFonts w:asciiTheme="majorHAnsi" w:hAnsiTheme="majorHAnsi" w:cs="Arial"/>
                <w:b/>
                <w:sz w:val="18"/>
                <w:szCs w:val="18"/>
              </w:rPr>
              <w:t>Students' knowledge is checked using the following methods: tests - partial exams, seminar work and final exam.</w:t>
            </w:r>
          </w:p>
          <w:p w:rsidR="004C6917" w:rsidRPr="004C6917" w:rsidRDefault="004C6917" w:rsidP="004C6917">
            <w:pPr>
              <w:pStyle w:val="NoSpacing"/>
              <w:rPr>
                <w:rFonts w:asciiTheme="majorHAnsi" w:hAnsiTheme="majorHAnsi" w:cs="Arial"/>
                <w:b/>
                <w:sz w:val="18"/>
                <w:szCs w:val="18"/>
              </w:rPr>
            </w:pPr>
            <w:r w:rsidRPr="004C6917">
              <w:rPr>
                <w:rFonts w:asciiTheme="majorHAnsi" w:hAnsiTheme="majorHAnsi" w:cs="Arial"/>
                <w:b/>
                <w:sz w:val="18"/>
                <w:szCs w:val="18"/>
              </w:rPr>
              <w:t>- Tests: maximum 30 points.</w:t>
            </w:r>
          </w:p>
          <w:p w:rsidR="004C6917" w:rsidRPr="004C6917" w:rsidRDefault="004C6917" w:rsidP="004C6917">
            <w:pPr>
              <w:pStyle w:val="NoSpacing"/>
              <w:rPr>
                <w:rFonts w:asciiTheme="majorHAnsi" w:hAnsiTheme="majorHAnsi" w:cs="Arial"/>
                <w:b/>
                <w:sz w:val="18"/>
                <w:szCs w:val="18"/>
              </w:rPr>
            </w:pPr>
            <w:r w:rsidRPr="004C6917">
              <w:rPr>
                <w:rFonts w:asciiTheme="majorHAnsi" w:hAnsiTheme="majorHAnsi" w:cs="Arial"/>
                <w:b/>
                <w:sz w:val="18"/>
                <w:szCs w:val="18"/>
              </w:rPr>
              <w:t xml:space="preserve">-Seminar work from the course area: </w:t>
            </w:r>
            <w:r w:rsidR="004E2B7E">
              <w:rPr>
                <w:rFonts w:asciiTheme="majorHAnsi" w:hAnsiTheme="majorHAnsi" w:cs="Arial"/>
                <w:b/>
                <w:sz w:val="18"/>
                <w:szCs w:val="18"/>
              </w:rPr>
              <w:t>2</w:t>
            </w:r>
            <w:r w:rsidRPr="004C6917">
              <w:rPr>
                <w:rFonts w:asciiTheme="majorHAnsi" w:hAnsiTheme="majorHAnsi" w:cs="Arial"/>
                <w:b/>
                <w:sz w:val="18"/>
                <w:szCs w:val="18"/>
              </w:rPr>
              <w:t>0 points</w:t>
            </w:r>
          </w:p>
          <w:p w:rsidR="00CB72ED" w:rsidRPr="00B96B4F" w:rsidRDefault="004C6917" w:rsidP="004C6917">
            <w:pPr>
              <w:pStyle w:val="NoSpacing"/>
              <w:rPr>
                <w:rFonts w:asciiTheme="majorHAnsi" w:hAnsiTheme="majorHAnsi" w:cs="Arial"/>
                <w:b/>
                <w:sz w:val="18"/>
                <w:szCs w:val="18"/>
              </w:rPr>
            </w:pPr>
            <w:r w:rsidRPr="004C6917">
              <w:rPr>
                <w:rFonts w:asciiTheme="majorHAnsi" w:hAnsiTheme="majorHAnsi" w:cs="Arial"/>
                <w:b/>
                <w:sz w:val="18"/>
                <w:szCs w:val="18"/>
              </w:rPr>
              <w:t>-Final exam maximum 50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7FEA" w:rsidRPr="00237FEA" w:rsidRDefault="006D5B9B" w:rsidP="00237FE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37FEA" w:rsidRPr="00237FEA">
              <w:rPr>
                <w:rFonts w:asciiTheme="majorHAnsi" w:hAnsiTheme="majorHAnsi" w:cs="Arial"/>
                <w:b/>
                <w:sz w:val="18"/>
                <w:szCs w:val="18"/>
              </w:rPr>
              <w:t xml:space="preserve">Pre-examination obligations:  Tests: 30%, </w:t>
            </w:r>
            <w:r w:rsidR="004E2B7E">
              <w:rPr>
                <w:rFonts w:asciiTheme="majorHAnsi" w:hAnsiTheme="majorHAnsi" w:cs="Arial"/>
                <w:b/>
                <w:sz w:val="18"/>
                <w:szCs w:val="18"/>
              </w:rPr>
              <w:t>Seminar work: 2</w:t>
            </w:r>
            <w:r w:rsidR="00237FEA" w:rsidRPr="00237FEA">
              <w:rPr>
                <w:rFonts w:asciiTheme="majorHAnsi" w:hAnsiTheme="majorHAnsi" w:cs="Arial"/>
                <w:b/>
                <w:sz w:val="18"/>
                <w:szCs w:val="18"/>
              </w:rPr>
              <w:t>0%</w:t>
            </w:r>
          </w:p>
          <w:p w:rsidR="00CB72ED" w:rsidRPr="00B96B4F" w:rsidRDefault="00237FEA" w:rsidP="00237FEA">
            <w:pPr>
              <w:pStyle w:val="NoSpacing"/>
              <w:rPr>
                <w:rFonts w:asciiTheme="majorHAnsi" w:hAnsiTheme="majorHAnsi" w:cs="Arial"/>
                <w:b/>
                <w:sz w:val="18"/>
                <w:szCs w:val="18"/>
              </w:rPr>
            </w:pPr>
            <w:r w:rsidRPr="00237FEA">
              <w:rPr>
                <w:rFonts w:asciiTheme="majorHAnsi" w:hAnsiTheme="majorHAnsi" w:cs="Arial"/>
                <w:b/>
                <w:sz w:val="18"/>
                <w:szCs w:val="18"/>
              </w:rPr>
              <w:t>Final exam: 50%.</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E2B7E" w:rsidRPr="004E2B7E" w:rsidRDefault="006D5B9B" w:rsidP="004E2B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2B7E">
              <w:rPr>
                <w:rFonts w:asciiTheme="majorHAnsi" w:hAnsiTheme="majorHAnsi" w:cs="Arial"/>
                <w:b/>
                <w:sz w:val="18"/>
                <w:szCs w:val="18"/>
              </w:rPr>
              <w:t>1. Scientific papers</w:t>
            </w:r>
            <w:bookmarkStart w:id="3" w:name="_GoBack"/>
            <w:bookmarkEnd w:id="3"/>
          </w:p>
          <w:p w:rsidR="00CB72ED" w:rsidRPr="00B96B4F" w:rsidRDefault="004E2B7E" w:rsidP="004E2B7E">
            <w:pPr>
              <w:pStyle w:val="NoSpacing"/>
              <w:rPr>
                <w:rFonts w:asciiTheme="majorHAnsi" w:hAnsiTheme="majorHAnsi" w:cs="Arial"/>
                <w:b/>
                <w:sz w:val="18"/>
                <w:szCs w:val="18"/>
              </w:rPr>
            </w:pPr>
            <w:r w:rsidRPr="004E2B7E">
              <w:rPr>
                <w:rFonts w:asciiTheme="majorHAnsi" w:hAnsiTheme="majorHAnsi" w:cs="Arial"/>
                <w:b/>
                <w:sz w:val="18"/>
                <w:szCs w:val="18"/>
              </w:rPr>
              <w:t>2. Authorized lectures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ED00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D0028">
              <w:rPr>
                <w:rFonts w:asciiTheme="majorHAnsi" w:hAnsiTheme="majorHAnsi" w:cs="Arial"/>
                <w:b/>
                <w:sz w:val="18"/>
                <w:szCs w:val="18"/>
              </w:rPr>
              <w:t> </w:t>
            </w:r>
            <w:r w:rsidR="00ED0028">
              <w:rPr>
                <w:rFonts w:asciiTheme="majorHAnsi" w:hAnsiTheme="majorHAnsi" w:cs="Arial"/>
                <w:b/>
                <w:sz w:val="18"/>
                <w:szCs w:val="18"/>
              </w:rPr>
              <w:t> </w:t>
            </w:r>
            <w:r w:rsidR="00ED0028">
              <w:rPr>
                <w:rFonts w:asciiTheme="majorHAnsi" w:hAnsiTheme="majorHAnsi" w:cs="Arial"/>
                <w:b/>
                <w:sz w:val="18"/>
                <w:szCs w:val="18"/>
              </w:rPr>
              <w:t> </w:t>
            </w:r>
            <w:r w:rsidR="00ED0028">
              <w:rPr>
                <w:rFonts w:asciiTheme="majorHAnsi" w:hAnsiTheme="majorHAnsi" w:cs="Arial"/>
                <w:b/>
                <w:sz w:val="18"/>
                <w:szCs w:val="18"/>
              </w:rPr>
              <w:t> </w:t>
            </w:r>
            <w:r w:rsidR="00ED0028">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EC269F">
              <w:rPr>
                <w:rFonts w:asciiTheme="majorHAnsi" w:hAnsiTheme="majorHAnsi" w:cs="Arial"/>
                <w:b/>
                <w:spacing w:val="216"/>
                <w:sz w:val="18"/>
                <w:szCs w:val="18"/>
              </w:rPr>
              <w:t>    </w:t>
            </w:r>
            <w:r w:rsidR="00FB48B6" w:rsidRPr="00EC269F">
              <w:rPr>
                <w:rFonts w:asciiTheme="majorHAnsi" w:hAnsiTheme="majorHAnsi" w:cs="Arial"/>
                <w:b/>
                <w:spacing w:val="-1"/>
                <w:sz w:val="18"/>
                <w:szCs w:val="18"/>
              </w:rPr>
              <w:t> </w:t>
            </w:r>
            <w:r w:rsidRPr="00EC269F">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951" w:rsidRDefault="000D5951">
      <w:pPr>
        <w:spacing w:line="240" w:lineRule="auto"/>
      </w:pPr>
      <w:r>
        <w:separator/>
      </w:r>
    </w:p>
  </w:endnote>
  <w:endnote w:type="continuationSeparator" w:id="0">
    <w:p w:rsidR="000D5951" w:rsidRDefault="000D59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EC269F">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A3119C">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A3119C">
            <w:rPr>
              <w:rFonts w:ascii="Cambria" w:hAnsi="Cambria" w:cs="Calibri"/>
              <w:noProof/>
              <w:sz w:val="16"/>
              <w:szCs w:val="16"/>
            </w:rPr>
            <w:t>2</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951" w:rsidRDefault="000D5951">
      <w:pPr>
        <w:spacing w:after="0"/>
      </w:pPr>
      <w:r>
        <w:separator/>
      </w:r>
    </w:p>
  </w:footnote>
  <w:footnote w:type="continuationSeparator" w:id="0">
    <w:p w:rsidR="000D5951" w:rsidRDefault="000D59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18E"/>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D5951"/>
    <w:rsid w:val="000E50E7"/>
    <w:rsid w:val="000E51F8"/>
    <w:rsid w:val="000F0C25"/>
    <w:rsid w:val="000F3BAD"/>
    <w:rsid w:val="000F7F21"/>
    <w:rsid w:val="001000E5"/>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37FEA"/>
    <w:rsid w:val="00243A9F"/>
    <w:rsid w:val="00244AED"/>
    <w:rsid w:val="00252D30"/>
    <w:rsid w:val="0026034D"/>
    <w:rsid w:val="00261537"/>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6B4"/>
    <w:rsid w:val="00362935"/>
    <w:rsid w:val="003704AC"/>
    <w:rsid w:val="00374531"/>
    <w:rsid w:val="00375FDE"/>
    <w:rsid w:val="00376A9C"/>
    <w:rsid w:val="0038278D"/>
    <w:rsid w:val="00382F61"/>
    <w:rsid w:val="00383356"/>
    <w:rsid w:val="003842BC"/>
    <w:rsid w:val="003A053B"/>
    <w:rsid w:val="003A7CC0"/>
    <w:rsid w:val="003B307D"/>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C6917"/>
    <w:rsid w:val="004D51F3"/>
    <w:rsid w:val="004D6351"/>
    <w:rsid w:val="004E0BE5"/>
    <w:rsid w:val="004E1673"/>
    <w:rsid w:val="004E16DE"/>
    <w:rsid w:val="004E2321"/>
    <w:rsid w:val="004E2B7E"/>
    <w:rsid w:val="004E5C03"/>
    <w:rsid w:val="004F24AC"/>
    <w:rsid w:val="004F510D"/>
    <w:rsid w:val="004F5938"/>
    <w:rsid w:val="00502ADE"/>
    <w:rsid w:val="00513852"/>
    <w:rsid w:val="00513EFB"/>
    <w:rsid w:val="005173B1"/>
    <w:rsid w:val="00520236"/>
    <w:rsid w:val="00522737"/>
    <w:rsid w:val="005276C6"/>
    <w:rsid w:val="0053123A"/>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445B"/>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14F2F"/>
    <w:rsid w:val="00720995"/>
    <w:rsid w:val="0072248A"/>
    <w:rsid w:val="00724077"/>
    <w:rsid w:val="00726A6B"/>
    <w:rsid w:val="007277EF"/>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048CF"/>
    <w:rsid w:val="00810184"/>
    <w:rsid w:val="0081095A"/>
    <w:rsid w:val="008115A9"/>
    <w:rsid w:val="0081362E"/>
    <w:rsid w:val="008266C8"/>
    <w:rsid w:val="0083297F"/>
    <w:rsid w:val="00834318"/>
    <w:rsid w:val="00837427"/>
    <w:rsid w:val="00840C7C"/>
    <w:rsid w:val="00846857"/>
    <w:rsid w:val="00846C5C"/>
    <w:rsid w:val="008471F8"/>
    <w:rsid w:val="00850589"/>
    <w:rsid w:val="00850701"/>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25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3119C"/>
    <w:rsid w:val="00A444A5"/>
    <w:rsid w:val="00A46BCD"/>
    <w:rsid w:val="00A46CB1"/>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49F"/>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3877"/>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D37A4"/>
    <w:rsid w:val="00BE0ADF"/>
    <w:rsid w:val="00BE4648"/>
    <w:rsid w:val="00BE5891"/>
    <w:rsid w:val="00BE6D1F"/>
    <w:rsid w:val="00BF04F8"/>
    <w:rsid w:val="00BF0BC5"/>
    <w:rsid w:val="00BF3CAF"/>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2199"/>
    <w:rsid w:val="00D764F7"/>
    <w:rsid w:val="00D91853"/>
    <w:rsid w:val="00DA1C36"/>
    <w:rsid w:val="00DA3DC5"/>
    <w:rsid w:val="00DB1ACB"/>
    <w:rsid w:val="00DB2A5B"/>
    <w:rsid w:val="00DB351A"/>
    <w:rsid w:val="00DB49E6"/>
    <w:rsid w:val="00DC2E13"/>
    <w:rsid w:val="00DC4ECD"/>
    <w:rsid w:val="00DD1ECB"/>
    <w:rsid w:val="00DD5399"/>
    <w:rsid w:val="00DE03F6"/>
    <w:rsid w:val="00DE192D"/>
    <w:rsid w:val="00DE65F4"/>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69F"/>
    <w:rsid w:val="00EC2FE4"/>
    <w:rsid w:val="00EC4257"/>
    <w:rsid w:val="00EC7227"/>
    <w:rsid w:val="00ED0028"/>
    <w:rsid w:val="00EE2B1A"/>
    <w:rsid w:val="00EF5F84"/>
    <w:rsid w:val="00F03408"/>
    <w:rsid w:val="00F0620D"/>
    <w:rsid w:val="00F075A1"/>
    <w:rsid w:val="00F12E3E"/>
    <w:rsid w:val="00F15264"/>
    <w:rsid w:val="00F2055F"/>
    <w:rsid w:val="00F22194"/>
    <w:rsid w:val="00F30C75"/>
    <w:rsid w:val="00F42C1D"/>
    <w:rsid w:val="00F5229F"/>
    <w:rsid w:val="00F57B5B"/>
    <w:rsid w:val="00F63EC3"/>
    <w:rsid w:val="00F64AE1"/>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C6B6D-1989-4B5E-BFFE-9E240F834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2026-03-13T10:38:00Z</dcterms:created>
  <dcterms:modified xsi:type="dcterms:W3CDTF">2026-03-13T10:38:00Z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